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882D5" w14:textId="77777777" w:rsidR="00611A0B" w:rsidRDefault="002F1382">
      <w:pPr>
        <w:spacing w:before="760"/>
        <w:jc w:val="center"/>
        <w:rPr>
          <w:rFonts w:hint="eastAsia"/>
        </w:rPr>
      </w:pPr>
      <w:r>
        <w:rPr>
          <w:rFonts w:ascii="Aptos Display" w:hAnsi="Aptos Display"/>
          <w:b/>
          <w:color w:val="1F374F"/>
          <w:sz w:val="56"/>
        </w:rPr>
        <w:t>RECRUITER SCREENING</w:t>
      </w:r>
      <w:r>
        <w:rPr>
          <w:rFonts w:ascii="Aptos Display" w:hAnsi="Aptos Display"/>
          <w:b/>
          <w:color w:val="1F374F"/>
          <w:sz w:val="56"/>
        </w:rPr>
        <w:br/>
        <w:t>CALL GUIDE</w:t>
      </w:r>
    </w:p>
    <w:p w14:paraId="70DFFBEB" w14:textId="77777777" w:rsidR="00611A0B" w:rsidRDefault="002F1382">
      <w:pPr>
        <w:jc w:val="center"/>
        <w:rPr>
          <w:rFonts w:hint="eastAsia"/>
        </w:rPr>
      </w:pPr>
      <w:r>
        <w:rPr>
          <w:i/>
          <w:color w:val="2F5496"/>
          <w:sz w:val="26"/>
        </w:rPr>
        <w:t>How Engineers Can Prepare, Position Their Value, and Move to the Next Stage</w:t>
      </w:r>
    </w:p>
    <w:p w14:paraId="5BD05EB4" w14:textId="77777777" w:rsidR="00611A0B" w:rsidRDefault="002F1382">
      <w:pPr>
        <w:spacing w:before="360"/>
        <w:jc w:val="center"/>
        <w:rPr>
          <w:rFonts w:hint="eastAsia"/>
        </w:rPr>
      </w:pPr>
      <w:r>
        <w:rPr>
          <w:b/>
          <w:color w:val="1F374F"/>
          <w:sz w:val="22"/>
        </w:rPr>
        <w:t>Career Accelerator Program™</w:t>
      </w:r>
    </w:p>
    <w:p w14:paraId="7400EE83" w14:textId="77777777" w:rsidR="00611A0B" w:rsidRDefault="00611A0B">
      <w:pPr>
        <w:rPr>
          <w:rFonts w:hint="eastAsia"/>
        </w:rPr>
      </w:pPr>
    </w:p>
    <w:p w14:paraId="62CB02F6" w14:textId="77777777" w:rsidR="00611A0B" w:rsidRPr="0068316F" w:rsidRDefault="002F1382" w:rsidP="0068316F">
      <w:pPr>
        <w:pStyle w:val="CAPCallout"/>
        <w:rPr>
          <w:rFonts w:hint="eastAsia"/>
          <w:i w:val="0"/>
          <w:iCs/>
        </w:rPr>
      </w:pPr>
      <w:r w:rsidRPr="0068316F">
        <w:rPr>
          <w:i w:val="0"/>
          <w:iCs/>
        </w:rPr>
        <w:t>A recruiter screening call is not simply an informal conversation. It is the first test of whether your experience, motivation, communication, and expectations align well enough for the hiring process to continue.</w:t>
      </w:r>
    </w:p>
    <w:p w14:paraId="213D7C73" w14:textId="77777777" w:rsidR="00611A0B" w:rsidRDefault="002F1382">
      <w:pPr>
        <w:rPr>
          <w:rFonts w:hint="eastAsia"/>
        </w:rPr>
      </w:pPr>
      <w:r>
        <w:br w:type="page"/>
      </w:r>
    </w:p>
    <w:p w14:paraId="4EDBFC87" w14:textId="77777777" w:rsidR="00611A0B" w:rsidRDefault="002F1382">
      <w:pPr>
        <w:pStyle w:val="Heading1"/>
      </w:pPr>
      <w:r>
        <w:lastRenderedPageBreak/>
        <w:t>1. Understand the Purpose of the Recruiter Screen</w:t>
      </w:r>
    </w:p>
    <w:p w14:paraId="68739C16" w14:textId="77777777" w:rsidR="00611A0B" w:rsidRDefault="002F1382">
      <w:pPr>
        <w:rPr>
          <w:rFonts w:hint="eastAsia"/>
        </w:rPr>
      </w:pPr>
      <w:r>
        <w:t>A recruiter screening call is typically an early-stage conversation used to determine whether it makes sense to advance you to the hiring manager or interview team. The recruiter may not evaluate your engineering depth the way a technical interviewer will. Instead, the recruiter is usually assessing overall fit, communication, career direction, relevant experience, logistics, and compensation alignment.</w:t>
      </w:r>
    </w:p>
    <w:p w14:paraId="3637D80D" w14:textId="77777777" w:rsidR="00611A0B" w:rsidRDefault="002F1382">
      <w:pPr>
        <w:rPr>
          <w:rFonts w:hint="eastAsia"/>
        </w:rPr>
      </w:pPr>
      <w:r>
        <w:t>Your goal is not to explain everything you have ever done. Your goal is to make it easy for the recruiter to understand why your background is relevant and why the hiring team should speak with you.</w:t>
      </w:r>
    </w:p>
    <w:p w14:paraId="17683F52" w14:textId="77777777" w:rsidR="00611A0B" w:rsidRDefault="002F1382">
      <w:pPr>
        <w:pStyle w:val="Heading2"/>
      </w:pPr>
      <w:r>
        <w:t>What the recruiter is often trying to confirm</w:t>
      </w:r>
    </w:p>
    <w:p w14:paraId="1551E30A" w14:textId="77777777" w:rsidR="00611A0B" w:rsidRDefault="002F1382">
      <w:pPr>
        <w:pStyle w:val="ListBullet"/>
        <w:rPr>
          <w:rFonts w:hint="eastAsia"/>
        </w:rPr>
      </w:pPr>
      <w:r>
        <w:t>Do you meet the core qualifications for the role?</w:t>
      </w:r>
    </w:p>
    <w:p w14:paraId="017FBD98" w14:textId="77777777" w:rsidR="00611A0B" w:rsidRDefault="002F1382">
      <w:pPr>
        <w:pStyle w:val="ListBullet"/>
        <w:rPr>
          <w:rFonts w:hint="eastAsia"/>
        </w:rPr>
      </w:pPr>
      <w:r>
        <w:t>Can you clearly explain your experience and career progression?</w:t>
      </w:r>
    </w:p>
    <w:p w14:paraId="1C992439" w14:textId="77777777" w:rsidR="00611A0B" w:rsidRDefault="002F1382">
      <w:pPr>
        <w:pStyle w:val="ListBullet"/>
        <w:rPr>
          <w:rFonts w:hint="eastAsia"/>
        </w:rPr>
      </w:pPr>
      <w:r>
        <w:t>Why are you interested in this opportunity?</w:t>
      </w:r>
    </w:p>
    <w:p w14:paraId="3A0F546F" w14:textId="77777777" w:rsidR="00611A0B" w:rsidRDefault="002F1382">
      <w:pPr>
        <w:pStyle w:val="ListBullet"/>
        <w:rPr>
          <w:rFonts w:hint="eastAsia"/>
        </w:rPr>
      </w:pPr>
      <w:r>
        <w:t>Does your background align with the hiring manager's priorities?</w:t>
      </w:r>
    </w:p>
    <w:p w14:paraId="7926EE5D" w14:textId="77777777" w:rsidR="00611A0B" w:rsidRDefault="002F1382">
      <w:pPr>
        <w:pStyle w:val="ListBullet"/>
        <w:rPr>
          <w:rFonts w:hint="eastAsia"/>
        </w:rPr>
      </w:pPr>
      <w:r>
        <w:t>Are your compensation expectations reasonably aligned?</w:t>
      </w:r>
    </w:p>
    <w:p w14:paraId="65936B9B" w14:textId="77777777" w:rsidR="00611A0B" w:rsidRDefault="002F1382">
      <w:pPr>
        <w:pStyle w:val="ListBullet"/>
        <w:rPr>
          <w:rFonts w:hint="eastAsia"/>
        </w:rPr>
      </w:pPr>
      <w:r>
        <w:t>Are there logistical issues involving location, travel, work authorization, availability, or start date?</w:t>
      </w:r>
    </w:p>
    <w:p w14:paraId="63940308" w14:textId="77777777" w:rsidR="00611A0B" w:rsidRDefault="002F1382">
      <w:pPr>
        <w:pStyle w:val="ListBullet"/>
        <w:rPr>
          <w:rFonts w:hint="eastAsia"/>
        </w:rPr>
      </w:pPr>
      <w:r>
        <w:t>Do you communicate professionally and seem genuinely interested in moving forward?</w:t>
      </w:r>
    </w:p>
    <w:p w14:paraId="40452F0F" w14:textId="77777777" w:rsidR="00611A0B" w:rsidRDefault="002F1382">
      <w:pPr>
        <w:pStyle w:val="Heading1"/>
      </w:pPr>
      <w:r>
        <w:t>2. Prepare Before the Call</w:t>
      </w:r>
    </w:p>
    <w:p w14:paraId="392B3488" w14:textId="77777777" w:rsidR="00611A0B" w:rsidRDefault="002F1382">
      <w:pPr>
        <w:rPr>
          <w:rFonts w:hint="eastAsia"/>
        </w:rPr>
      </w:pPr>
      <w:r>
        <w:t>Do not treat the screen as a call you can simply take from memory. Spend 20 to 30 focused minutes preparing.</w:t>
      </w:r>
    </w:p>
    <w:p w14:paraId="498B1654" w14:textId="77777777" w:rsidR="00611A0B" w:rsidRDefault="002F1382">
      <w:pPr>
        <w:pStyle w:val="Heading2"/>
      </w:pPr>
      <w:r>
        <w:t>A. Re-read the job description</w:t>
      </w:r>
    </w:p>
    <w:p w14:paraId="77E474F2" w14:textId="77777777" w:rsidR="00611A0B" w:rsidRDefault="002F1382">
      <w:pPr>
        <w:rPr>
          <w:rFonts w:hint="eastAsia"/>
        </w:rPr>
      </w:pPr>
      <w:r>
        <w:t>Identify the three to five requirements that appear most important. For each one, identify a specific example from your experience that demonstrates relevance.</w:t>
      </w:r>
    </w:p>
    <w:tbl>
      <w:tblPr>
        <w:tblStyle w:val="TableGrid"/>
        <w:tblW w:w="0" w:type="auto"/>
        <w:jc w:val="center"/>
        <w:tblLook w:val="04A0" w:firstRow="1" w:lastRow="0" w:firstColumn="1" w:lastColumn="0" w:noHBand="0" w:noVBand="1"/>
      </w:tblPr>
      <w:tblGrid>
        <w:gridCol w:w="3357"/>
        <w:gridCol w:w="3357"/>
        <w:gridCol w:w="3356"/>
      </w:tblGrid>
      <w:tr w:rsidR="00611A0B" w14:paraId="0EEFE03F" w14:textId="77777777">
        <w:trPr>
          <w:jc w:val="center"/>
        </w:trPr>
        <w:tc>
          <w:tcPr>
            <w:tcW w:w="3360" w:type="dxa"/>
            <w:shd w:val="clear" w:color="auto" w:fill="EAF0F6"/>
            <w:vAlign w:val="center"/>
          </w:tcPr>
          <w:p w14:paraId="12675F5A" w14:textId="77777777" w:rsidR="00611A0B" w:rsidRDefault="002F1382">
            <w:pPr>
              <w:rPr>
                <w:rFonts w:hint="eastAsia"/>
              </w:rPr>
            </w:pPr>
            <w:r>
              <w:rPr>
                <w:b/>
                <w:color w:val="1F374F"/>
              </w:rPr>
              <w:t>Priority Requirement</w:t>
            </w:r>
          </w:p>
        </w:tc>
        <w:tc>
          <w:tcPr>
            <w:tcW w:w="3360" w:type="dxa"/>
            <w:shd w:val="clear" w:color="auto" w:fill="EAF0F6"/>
            <w:vAlign w:val="center"/>
          </w:tcPr>
          <w:p w14:paraId="22C1C7DA" w14:textId="77777777" w:rsidR="00611A0B" w:rsidRDefault="002F1382">
            <w:pPr>
              <w:rPr>
                <w:rFonts w:hint="eastAsia"/>
              </w:rPr>
            </w:pPr>
            <w:r>
              <w:rPr>
                <w:b/>
                <w:color w:val="1F374F"/>
              </w:rPr>
              <w:t>Your Relevant Experience</w:t>
            </w:r>
          </w:p>
        </w:tc>
        <w:tc>
          <w:tcPr>
            <w:tcW w:w="3360" w:type="dxa"/>
            <w:shd w:val="clear" w:color="auto" w:fill="EAF0F6"/>
            <w:vAlign w:val="center"/>
          </w:tcPr>
          <w:p w14:paraId="7F1CCCF5" w14:textId="77777777" w:rsidR="00611A0B" w:rsidRDefault="002F1382">
            <w:pPr>
              <w:rPr>
                <w:rFonts w:hint="eastAsia"/>
              </w:rPr>
            </w:pPr>
            <w:r>
              <w:rPr>
                <w:b/>
                <w:color w:val="1F374F"/>
              </w:rPr>
              <w:t>Proof / Result</w:t>
            </w:r>
          </w:p>
        </w:tc>
      </w:tr>
      <w:tr w:rsidR="00611A0B" w14:paraId="4DD8C260" w14:textId="77777777">
        <w:trPr>
          <w:jc w:val="center"/>
        </w:trPr>
        <w:tc>
          <w:tcPr>
            <w:tcW w:w="3360" w:type="dxa"/>
          </w:tcPr>
          <w:p w14:paraId="237A9380" w14:textId="77777777" w:rsidR="00611A0B" w:rsidRDefault="002F1382">
            <w:pPr>
              <w:rPr>
                <w:rFonts w:hint="eastAsia"/>
              </w:rPr>
            </w:pPr>
            <w:r>
              <w:t xml:space="preserve"> </w:t>
            </w:r>
          </w:p>
        </w:tc>
        <w:tc>
          <w:tcPr>
            <w:tcW w:w="3360" w:type="dxa"/>
          </w:tcPr>
          <w:p w14:paraId="30795B56" w14:textId="77777777" w:rsidR="00611A0B" w:rsidRDefault="002F1382">
            <w:pPr>
              <w:rPr>
                <w:rFonts w:hint="eastAsia"/>
              </w:rPr>
            </w:pPr>
            <w:r>
              <w:t xml:space="preserve"> </w:t>
            </w:r>
          </w:p>
        </w:tc>
        <w:tc>
          <w:tcPr>
            <w:tcW w:w="3360" w:type="dxa"/>
          </w:tcPr>
          <w:p w14:paraId="3AB1B0CF" w14:textId="77777777" w:rsidR="00611A0B" w:rsidRDefault="002F1382">
            <w:pPr>
              <w:rPr>
                <w:rFonts w:hint="eastAsia"/>
              </w:rPr>
            </w:pPr>
            <w:r>
              <w:t xml:space="preserve"> </w:t>
            </w:r>
          </w:p>
        </w:tc>
      </w:tr>
      <w:tr w:rsidR="00611A0B" w14:paraId="5FB42E80" w14:textId="77777777">
        <w:trPr>
          <w:jc w:val="center"/>
        </w:trPr>
        <w:tc>
          <w:tcPr>
            <w:tcW w:w="3360" w:type="dxa"/>
          </w:tcPr>
          <w:p w14:paraId="0FA5BA2A" w14:textId="77777777" w:rsidR="00611A0B" w:rsidRDefault="002F1382">
            <w:pPr>
              <w:rPr>
                <w:rFonts w:hint="eastAsia"/>
              </w:rPr>
            </w:pPr>
            <w:r>
              <w:t xml:space="preserve"> </w:t>
            </w:r>
          </w:p>
        </w:tc>
        <w:tc>
          <w:tcPr>
            <w:tcW w:w="3360" w:type="dxa"/>
          </w:tcPr>
          <w:p w14:paraId="63E39634" w14:textId="77777777" w:rsidR="00611A0B" w:rsidRDefault="002F1382">
            <w:pPr>
              <w:rPr>
                <w:rFonts w:hint="eastAsia"/>
              </w:rPr>
            </w:pPr>
            <w:r>
              <w:t xml:space="preserve"> </w:t>
            </w:r>
          </w:p>
        </w:tc>
        <w:tc>
          <w:tcPr>
            <w:tcW w:w="3360" w:type="dxa"/>
          </w:tcPr>
          <w:p w14:paraId="2D062488" w14:textId="77777777" w:rsidR="00611A0B" w:rsidRDefault="002F1382">
            <w:pPr>
              <w:rPr>
                <w:rFonts w:hint="eastAsia"/>
              </w:rPr>
            </w:pPr>
            <w:r>
              <w:t xml:space="preserve"> </w:t>
            </w:r>
          </w:p>
        </w:tc>
      </w:tr>
      <w:tr w:rsidR="00611A0B" w14:paraId="6D3BB5E1" w14:textId="77777777">
        <w:trPr>
          <w:jc w:val="center"/>
        </w:trPr>
        <w:tc>
          <w:tcPr>
            <w:tcW w:w="3360" w:type="dxa"/>
          </w:tcPr>
          <w:p w14:paraId="1E68CE14" w14:textId="77777777" w:rsidR="00611A0B" w:rsidRDefault="002F1382">
            <w:pPr>
              <w:rPr>
                <w:rFonts w:hint="eastAsia"/>
              </w:rPr>
            </w:pPr>
            <w:r>
              <w:t xml:space="preserve"> </w:t>
            </w:r>
          </w:p>
        </w:tc>
        <w:tc>
          <w:tcPr>
            <w:tcW w:w="3360" w:type="dxa"/>
          </w:tcPr>
          <w:p w14:paraId="35B6861F" w14:textId="77777777" w:rsidR="00611A0B" w:rsidRDefault="002F1382">
            <w:pPr>
              <w:rPr>
                <w:rFonts w:hint="eastAsia"/>
              </w:rPr>
            </w:pPr>
            <w:r>
              <w:t xml:space="preserve"> </w:t>
            </w:r>
          </w:p>
        </w:tc>
        <w:tc>
          <w:tcPr>
            <w:tcW w:w="3360" w:type="dxa"/>
          </w:tcPr>
          <w:p w14:paraId="36441739" w14:textId="77777777" w:rsidR="00611A0B" w:rsidRDefault="002F1382">
            <w:pPr>
              <w:rPr>
                <w:rFonts w:hint="eastAsia"/>
              </w:rPr>
            </w:pPr>
            <w:r>
              <w:t xml:space="preserve"> </w:t>
            </w:r>
          </w:p>
        </w:tc>
      </w:tr>
      <w:tr w:rsidR="00611A0B" w14:paraId="46E6E749" w14:textId="77777777">
        <w:trPr>
          <w:jc w:val="center"/>
        </w:trPr>
        <w:tc>
          <w:tcPr>
            <w:tcW w:w="3360" w:type="dxa"/>
          </w:tcPr>
          <w:p w14:paraId="26BD6037" w14:textId="77777777" w:rsidR="00611A0B" w:rsidRDefault="002F1382">
            <w:pPr>
              <w:rPr>
                <w:rFonts w:hint="eastAsia"/>
              </w:rPr>
            </w:pPr>
            <w:r>
              <w:t xml:space="preserve"> </w:t>
            </w:r>
          </w:p>
        </w:tc>
        <w:tc>
          <w:tcPr>
            <w:tcW w:w="3360" w:type="dxa"/>
          </w:tcPr>
          <w:p w14:paraId="4A20F1FA" w14:textId="77777777" w:rsidR="00611A0B" w:rsidRDefault="002F1382">
            <w:pPr>
              <w:rPr>
                <w:rFonts w:hint="eastAsia"/>
              </w:rPr>
            </w:pPr>
            <w:r>
              <w:t xml:space="preserve"> </w:t>
            </w:r>
          </w:p>
        </w:tc>
        <w:tc>
          <w:tcPr>
            <w:tcW w:w="3360" w:type="dxa"/>
          </w:tcPr>
          <w:p w14:paraId="6CEFCF0C" w14:textId="77777777" w:rsidR="00611A0B" w:rsidRDefault="002F1382">
            <w:pPr>
              <w:rPr>
                <w:rFonts w:hint="eastAsia"/>
              </w:rPr>
            </w:pPr>
            <w:r>
              <w:t xml:space="preserve"> </w:t>
            </w:r>
          </w:p>
        </w:tc>
      </w:tr>
    </w:tbl>
    <w:p w14:paraId="2343B2F7" w14:textId="77777777" w:rsidR="00611A0B" w:rsidRDefault="002F1382">
      <w:pPr>
        <w:pStyle w:val="Heading2"/>
      </w:pPr>
      <w:r>
        <w:t>B. Know your resume</w:t>
      </w:r>
    </w:p>
    <w:p w14:paraId="7735603B" w14:textId="77777777" w:rsidR="00611A0B" w:rsidRDefault="002F1382">
      <w:pPr>
        <w:rPr>
          <w:rFonts w:hint="eastAsia"/>
        </w:rPr>
      </w:pPr>
      <w:r>
        <w:t>Be prepared to discuss the positions, accomplishments, transitions, and dates shown on your resume. If the recruiter asks about an older role, a career change, a gap, or a short tenure, your answer should be clear and concise.</w:t>
      </w:r>
    </w:p>
    <w:p w14:paraId="55B9A19B" w14:textId="77777777" w:rsidR="00611A0B" w:rsidRDefault="002F1382">
      <w:pPr>
        <w:pStyle w:val="Heading2"/>
      </w:pPr>
      <w:r>
        <w:t>C. Research the company and role</w:t>
      </w:r>
    </w:p>
    <w:p w14:paraId="4D799FFC" w14:textId="77777777" w:rsidR="00611A0B" w:rsidRDefault="002F1382">
      <w:pPr>
        <w:pStyle w:val="ListBullet"/>
        <w:rPr>
          <w:rFonts w:hint="eastAsia"/>
        </w:rPr>
      </w:pPr>
      <w:r>
        <w:t>What does the company make, build, design, or deliver?</w:t>
      </w:r>
    </w:p>
    <w:p w14:paraId="4DFB56DF" w14:textId="77777777" w:rsidR="00611A0B" w:rsidRDefault="002F1382">
      <w:pPr>
        <w:pStyle w:val="ListBullet"/>
        <w:rPr>
          <w:rFonts w:hint="eastAsia"/>
        </w:rPr>
      </w:pPr>
      <w:r>
        <w:t>What appears to be happening in the business or engineering organization?</w:t>
      </w:r>
    </w:p>
    <w:p w14:paraId="3E407810" w14:textId="77777777" w:rsidR="00611A0B" w:rsidRDefault="002F1382">
      <w:pPr>
        <w:pStyle w:val="ListBullet"/>
        <w:rPr>
          <w:rFonts w:hint="eastAsia"/>
        </w:rPr>
      </w:pPr>
      <w:r>
        <w:t>Why does this particular role make sense for your next step?</w:t>
      </w:r>
    </w:p>
    <w:p w14:paraId="4A4AC97D" w14:textId="77777777" w:rsidR="00611A0B" w:rsidRDefault="002F1382">
      <w:pPr>
        <w:pStyle w:val="ListBullet"/>
        <w:rPr>
          <w:rFonts w:hint="eastAsia"/>
        </w:rPr>
      </w:pPr>
      <w:r>
        <w:t>What aspects of the opportunity genuinely interest you?</w:t>
      </w:r>
    </w:p>
    <w:p w14:paraId="3220ABC9" w14:textId="77777777" w:rsidR="00611A0B" w:rsidRDefault="002F1382">
      <w:pPr>
        <w:pStyle w:val="Heading2"/>
      </w:pPr>
      <w:r>
        <w:t>D. Prepare your 60-second career introduction</w:t>
      </w:r>
    </w:p>
    <w:p w14:paraId="2A6AFCA9" w14:textId="77777777" w:rsidR="00611A0B" w:rsidRDefault="002F1382">
      <w:pPr>
        <w:rPr>
          <w:rFonts w:hint="eastAsia"/>
        </w:rPr>
      </w:pPr>
      <w:r>
        <w:t>Your introduction should connect your current or most recent work to the opportunity. Avoid walking through your resume line by line.</w:t>
      </w:r>
    </w:p>
    <w:p w14:paraId="656BB389" w14:textId="77777777" w:rsidR="00611A0B" w:rsidRDefault="002F1382">
      <w:pPr>
        <w:pStyle w:val="CAPCallout"/>
        <w:rPr>
          <w:rFonts w:hint="eastAsia"/>
        </w:rPr>
      </w:pPr>
      <w:r>
        <w:rPr>
          <w:b/>
        </w:rPr>
        <w:lastRenderedPageBreak/>
        <w:t xml:space="preserve">Framework: </w:t>
      </w:r>
      <w:r>
        <w:t>Who you are professionally + your area of engineering expertise + the type of problems or projects you have handled + one or two relevant strengths/results + why this opportunity is a logical next step.</w:t>
      </w:r>
    </w:p>
    <w:p w14:paraId="6FD38E4B" w14:textId="77777777" w:rsidR="00611A0B" w:rsidRDefault="002F1382">
      <w:pPr>
        <w:pStyle w:val="Heading2"/>
      </w:pPr>
      <w:r>
        <w:t>Example</w:t>
      </w:r>
    </w:p>
    <w:p w14:paraId="2206D94C" w14:textId="77777777" w:rsidR="00611A0B" w:rsidRPr="0068316F" w:rsidRDefault="002F1382">
      <w:pPr>
        <w:rPr>
          <w:rFonts w:hint="eastAsia"/>
          <w:i/>
          <w:iCs/>
        </w:rPr>
      </w:pPr>
      <w:r w:rsidRPr="0068316F">
        <w:rPr>
          <w:i/>
          <w:iCs/>
        </w:rPr>
        <w:t>"I am a manufacturing engineer with eight years of experience supporting high-volume production and process improvement. In my current role, I have led projects involving equipment optimization, root-cause analysis, and cross-functional improvements that reduced downtime and improved throughput. I am now looking for an opportunity where I can apply that experience on larger-scale manufacturing programs and take on broader technical and project responsibility, which is what interested me about this role."</w:t>
      </w:r>
    </w:p>
    <w:p w14:paraId="7BCAEA6F" w14:textId="77777777" w:rsidR="00611A0B" w:rsidRDefault="002F1382">
      <w:pPr>
        <w:pStyle w:val="Heading1"/>
      </w:pPr>
      <w:r>
        <w:t>3. Manage the Call Like a Professional Conversation</w:t>
      </w:r>
    </w:p>
    <w:p w14:paraId="32909C83" w14:textId="77777777" w:rsidR="00611A0B" w:rsidRDefault="002F1382">
      <w:pPr>
        <w:rPr>
          <w:rFonts w:hint="eastAsia"/>
        </w:rPr>
      </w:pPr>
      <w:r>
        <w:t>Keep your resume and the job description open in front of you, but do not read scripted answers. Listen carefully, answer the question asked, and then stop. Strong candidates often weaken otherwise good answers by continuing to speak after they have already made the point.</w:t>
      </w:r>
    </w:p>
    <w:p w14:paraId="70D10E8D" w14:textId="77777777" w:rsidR="00611A0B" w:rsidRDefault="002F1382">
      <w:pPr>
        <w:pStyle w:val="Heading2"/>
      </w:pPr>
      <w:r>
        <w:t>Be concise before becoming technical</w:t>
      </w:r>
    </w:p>
    <w:p w14:paraId="1F282392" w14:textId="77777777" w:rsidR="00611A0B" w:rsidRDefault="002F1382">
      <w:pPr>
        <w:rPr>
          <w:rFonts w:hint="eastAsia"/>
        </w:rPr>
      </w:pPr>
      <w:r>
        <w:t>Start with the business or project relevance of your answer. Add technical detail when the recruiter asks for it. A recruiter may not understand every acronym, system, standard, or engineering method you use.</w:t>
      </w:r>
    </w:p>
    <w:p w14:paraId="61E964B0" w14:textId="77777777" w:rsidR="00611A0B" w:rsidRDefault="002F1382">
      <w:pPr>
        <w:pStyle w:val="Heading2"/>
      </w:pPr>
      <w:r>
        <w:t>Translate technical work into impact</w:t>
      </w:r>
    </w:p>
    <w:p w14:paraId="51C8AD2C" w14:textId="77777777" w:rsidR="00611A0B" w:rsidRDefault="002F1382">
      <w:pPr>
        <w:rPr>
          <w:rFonts w:hint="eastAsia"/>
        </w:rPr>
      </w:pPr>
      <w:r>
        <w:t>Do not only describe what you designed, tested, analyzed, or maintained. Explain what changed because of your work: reliability improved, cost decreased, risk was reduced, production increased, a deadline was met, quality improved, or a problem was prevented.</w:t>
      </w:r>
    </w:p>
    <w:p w14:paraId="1AA846C8" w14:textId="77777777" w:rsidR="00611A0B" w:rsidRDefault="002F1382">
      <w:pPr>
        <w:pStyle w:val="Heading2"/>
      </w:pPr>
      <w:r>
        <w:t>Maintain positive career language</w:t>
      </w:r>
    </w:p>
    <w:p w14:paraId="44B0194F" w14:textId="77777777" w:rsidR="00611A0B" w:rsidRDefault="002F1382">
      <w:pPr>
        <w:rPr>
          <w:rFonts w:hint="eastAsia"/>
        </w:rPr>
      </w:pPr>
      <w:r>
        <w:t>When discussing a difficult employer, manager, layoff, stalled promotion, or disappointing experience, stay factual and forward-looking. The recruiter is evaluating judgment as well as experience.</w:t>
      </w:r>
    </w:p>
    <w:p w14:paraId="32C7BD72" w14:textId="77777777" w:rsidR="00611A0B" w:rsidRDefault="002F1382">
      <w:pPr>
        <w:pStyle w:val="Heading2"/>
      </w:pPr>
      <w:r>
        <w:t>Show interest without overselling</w:t>
      </w:r>
    </w:p>
    <w:p w14:paraId="33BB9EC6" w14:textId="77777777" w:rsidR="00611A0B" w:rsidRDefault="002F1382">
      <w:pPr>
        <w:rPr>
          <w:rFonts w:hint="eastAsia"/>
        </w:rPr>
      </w:pPr>
      <w:r>
        <w:t>You do not need to convince the recruiter that this is your dream job. You should be able to explain specifically why the role is worth exploring.</w:t>
      </w:r>
    </w:p>
    <w:p w14:paraId="3FC6DC09" w14:textId="77777777" w:rsidR="00611A0B" w:rsidRDefault="002F1382">
      <w:pPr>
        <w:pStyle w:val="Heading1"/>
      </w:pPr>
      <w:r>
        <w:t>4. Questions You Should Be Ready to Answer</w:t>
      </w:r>
    </w:p>
    <w:p w14:paraId="4AF41165" w14:textId="77777777" w:rsidR="00611A0B" w:rsidRDefault="002F1382">
      <w:pPr>
        <w:rPr>
          <w:rFonts w:hint="eastAsia"/>
        </w:rPr>
      </w:pPr>
      <w:r>
        <w:rPr>
          <w:b/>
          <w:color w:val="1F374F"/>
        </w:rPr>
        <w:t xml:space="preserve">Tell me about yourself. </w:t>
      </w:r>
      <w:r>
        <w:t>Give a focused professional summary tied to the opportunity.</w:t>
      </w:r>
    </w:p>
    <w:p w14:paraId="104C3E83" w14:textId="77777777" w:rsidR="00611A0B" w:rsidRDefault="002F1382">
      <w:pPr>
        <w:rPr>
          <w:rFonts w:hint="eastAsia"/>
        </w:rPr>
      </w:pPr>
      <w:r>
        <w:rPr>
          <w:b/>
          <w:color w:val="1F374F"/>
        </w:rPr>
        <w:t xml:space="preserve">Why are you looking to leave your current role? </w:t>
      </w:r>
      <w:r>
        <w:t>Focus on what you are moving toward: growth, scope, leadership, technical challenge, industry direction, or another legitimate career objective.</w:t>
      </w:r>
    </w:p>
    <w:p w14:paraId="5806F3DE" w14:textId="77777777" w:rsidR="00611A0B" w:rsidRDefault="002F1382">
      <w:pPr>
        <w:rPr>
          <w:rFonts w:hint="eastAsia"/>
        </w:rPr>
      </w:pPr>
      <w:r>
        <w:rPr>
          <w:b/>
          <w:color w:val="1F374F"/>
        </w:rPr>
        <w:t xml:space="preserve">Why are you interested in this position? </w:t>
      </w:r>
      <w:r>
        <w:t>Connect the role's responsibilities to your experience and desired next step.</w:t>
      </w:r>
    </w:p>
    <w:p w14:paraId="1DC6620B" w14:textId="77777777" w:rsidR="00611A0B" w:rsidRDefault="002F1382">
      <w:pPr>
        <w:rPr>
          <w:rFonts w:hint="eastAsia"/>
        </w:rPr>
      </w:pPr>
      <w:r>
        <w:rPr>
          <w:b/>
          <w:color w:val="1F374F"/>
        </w:rPr>
        <w:t xml:space="preserve">What experience do you have with [requirement]? </w:t>
      </w:r>
      <w:r>
        <w:t>Give one relevant example, explain your role, and state the outcome.</w:t>
      </w:r>
    </w:p>
    <w:p w14:paraId="5EAC0408" w14:textId="77777777" w:rsidR="00611A0B" w:rsidRDefault="002F1382">
      <w:pPr>
        <w:rPr>
          <w:rFonts w:hint="eastAsia"/>
        </w:rPr>
      </w:pPr>
      <w:r>
        <w:rPr>
          <w:b/>
          <w:color w:val="1F374F"/>
        </w:rPr>
        <w:t xml:space="preserve">What are your salary expectations? </w:t>
      </w:r>
      <w:r>
        <w:t>Avoid improvising. Research the market beforehand and understand your target, acceptable range, and total compensation considerations.</w:t>
      </w:r>
    </w:p>
    <w:p w14:paraId="08237E0D" w14:textId="77777777" w:rsidR="00611A0B" w:rsidRDefault="002F1382">
      <w:pPr>
        <w:rPr>
          <w:rFonts w:hint="eastAsia"/>
        </w:rPr>
      </w:pPr>
      <w:r>
        <w:rPr>
          <w:b/>
          <w:color w:val="1F374F"/>
        </w:rPr>
        <w:lastRenderedPageBreak/>
        <w:t xml:space="preserve">Are you interviewing elsewhere? </w:t>
      </w:r>
      <w:r>
        <w:t>Answer truthfully and professionally. You do not need to disclose confidential details about other companies or processes.</w:t>
      </w:r>
    </w:p>
    <w:p w14:paraId="54A775B7" w14:textId="77777777" w:rsidR="00611A0B" w:rsidRDefault="002F1382">
      <w:pPr>
        <w:rPr>
          <w:rFonts w:hint="eastAsia"/>
        </w:rPr>
      </w:pPr>
      <w:r>
        <w:rPr>
          <w:b/>
          <w:color w:val="1F374F"/>
        </w:rPr>
        <w:t xml:space="preserve">When could you start? </w:t>
      </w:r>
      <w:r>
        <w:t>Know your notice requirements and any existing commitments.</w:t>
      </w:r>
    </w:p>
    <w:p w14:paraId="375BC1C7" w14:textId="77777777" w:rsidR="00611A0B" w:rsidRDefault="002F1382">
      <w:pPr>
        <w:rPr>
          <w:rFonts w:hint="eastAsia"/>
        </w:rPr>
      </w:pPr>
      <w:r>
        <w:rPr>
          <w:b/>
          <w:color w:val="1F374F"/>
        </w:rPr>
        <w:t xml:space="preserve">Are you willing to relocate or travel? </w:t>
      </w:r>
      <w:r>
        <w:t>Be precise about what you are actually willing and able to do.</w:t>
      </w:r>
    </w:p>
    <w:p w14:paraId="5625B008" w14:textId="77777777" w:rsidR="00611A0B" w:rsidRDefault="002F1382">
      <w:pPr>
        <w:pStyle w:val="Heading1"/>
      </w:pPr>
      <w:r>
        <w:t>5. Handling Compensation Questions</w:t>
      </w:r>
    </w:p>
    <w:p w14:paraId="7EDEFA58" w14:textId="77777777" w:rsidR="00611A0B" w:rsidRDefault="002F1382">
      <w:pPr>
        <w:rPr>
          <w:rFonts w:hint="eastAsia"/>
        </w:rPr>
      </w:pPr>
      <w:r>
        <w:t>Compensation is one of the most important areas to prepare before the call. Your objective is to avoid eliminating yourself unnecessarily while also avoiding expectations that are materially below your market value.</w:t>
      </w:r>
    </w:p>
    <w:p w14:paraId="4B370132" w14:textId="77777777" w:rsidR="00611A0B" w:rsidRDefault="002F1382">
      <w:pPr>
        <w:rPr>
          <w:rFonts w:hint="eastAsia"/>
        </w:rPr>
      </w:pPr>
      <w:r>
        <w:t>When appropriate, you can first seek context: "I am definitely interested in understanding the opportunity as a whole. Is there an established compensation range for the position that you can share?"</w:t>
      </w:r>
    </w:p>
    <w:p w14:paraId="1835C57D" w14:textId="77777777" w:rsidR="00611A0B" w:rsidRDefault="002F1382">
      <w:pPr>
        <w:rPr>
          <w:rFonts w:hint="eastAsia"/>
        </w:rPr>
      </w:pPr>
      <w:r>
        <w:t>If you need to provide expectations, use a researched range rather than an arbitrary number. Consider base salary, bonus, equity, retirement contributions, relocation, travel expectations, benefits, and other meaningful components of total compensation.</w:t>
      </w:r>
    </w:p>
    <w:p w14:paraId="61E61C95" w14:textId="77777777" w:rsidR="00611A0B" w:rsidRDefault="002F1382">
      <w:pPr>
        <w:pStyle w:val="CAPCallout"/>
        <w:rPr>
          <w:rFonts w:hint="eastAsia"/>
        </w:rPr>
      </w:pPr>
      <w:r>
        <w:rPr>
          <w:b/>
        </w:rPr>
        <w:t xml:space="preserve">Important: </w:t>
      </w:r>
      <w:r>
        <w:t>Do not misrepresent your current compensation or competing offers. Negotiation is strongest when it is based on market value, role scope, and the value you can bring.</w:t>
      </w:r>
    </w:p>
    <w:p w14:paraId="53E3679B" w14:textId="77777777" w:rsidR="00611A0B" w:rsidRDefault="002F1382">
      <w:pPr>
        <w:pStyle w:val="Heading1"/>
      </w:pPr>
      <w:r>
        <w:t>6. Questions to Ask the Recruiter</w:t>
      </w:r>
    </w:p>
    <w:p w14:paraId="560A793A" w14:textId="77777777" w:rsidR="00611A0B" w:rsidRDefault="002F1382">
      <w:pPr>
        <w:rPr>
          <w:rFonts w:hint="eastAsia"/>
        </w:rPr>
      </w:pPr>
      <w:r>
        <w:t>A screening call is also your opportunity to gather information. Choose two to four questions that help you understand the opportunity.</w:t>
      </w:r>
    </w:p>
    <w:p w14:paraId="6AD990B1" w14:textId="77777777" w:rsidR="00611A0B" w:rsidRDefault="002F1382">
      <w:pPr>
        <w:pStyle w:val="ListBullet"/>
        <w:rPr>
          <w:rFonts w:hint="eastAsia"/>
        </w:rPr>
      </w:pPr>
      <w:r>
        <w:t>What prompted the company to open this position?</w:t>
      </w:r>
    </w:p>
    <w:p w14:paraId="3790C259" w14:textId="77777777" w:rsidR="00611A0B" w:rsidRDefault="002F1382">
      <w:pPr>
        <w:pStyle w:val="ListBullet"/>
        <w:rPr>
          <w:rFonts w:hint="eastAsia"/>
        </w:rPr>
      </w:pPr>
      <w:r>
        <w:t>What are the most important priorities for the person coming into this role?</w:t>
      </w:r>
    </w:p>
    <w:p w14:paraId="477CA779" w14:textId="77777777" w:rsidR="00611A0B" w:rsidRDefault="002F1382">
      <w:pPr>
        <w:pStyle w:val="ListBullet"/>
        <w:rPr>
          <w:rFonts w:hint="eastAsia"/>
        </w:rPr>
      </w:pPr>
      <w:r>
        <w:t>What background or experience is the hiring manager emphasizing most?</w:t>
      </w:r>
    </w:p>
    <w:p w14:paraId="1431B051" w14:textId="77777777" w:rsidR="00611A0B" w:rsidRDefault="002F1382">
      <w:pPr>
        <w:pStyle w:val="ListBullet"/>
        <w:rPr>
          <w:rFonts w:hint="eastAsia"/>
        </w:rPr>
      </w:pPr>
      <w:r>
        <w:t>How is the engineering team structured, and where does this role fit?</w:t>
      </w:r>
    </w:p>
    <w:p w14:paraId="5145C15B" w14:textId="77777777" w:rsidR="00611A0B" w:rsidRDefault="002F1382">
      <w:pPr>
        <w:pStyle w:val="ListBullet"/>
        <w:rPr>
          <w:rFonts w:hint="eastAsia"/>
        </w:rPr>
      </w:pPr>
      <w:r>
        <w:t>What would success in the first six to twelve months look like?</w:t>
      </w:r>
    </w:p>
    <w:p w14:paraId="7C17A728" w14:textId="77777777" w:rsidR="00611A0B" w:rsidRDefault="002F1382">
      <w:pPr>
        <w:pStyle w:val="ListBullet"/>
        <w:rPr>
          <w:rFonts w:hint="eastAsia"/>
        </w:rPr>
      </w:pPr>
      <w:r>
        <w:t>Are there any areas of my background that you think the hiring manager may want to explore further?</w:t>
      </w:r>
    </w:p>
    <w:p w14:paraId="3274A756" w14:textId="77777777" w:rsidR="00611A0B" w:rsidRDefault="002F1382">
      <w:pPr>
        <w:pStyle w:val="ListBullet"/>
        <w:rPr>
          <w:rFonts w:hint="eastAsia"/>
        </w:rPr>
      </w:pPr>
      <w:r>
        <w:t>What are the next steps in the interview process?</w:t>
      </w:r>
    </w:p>
    <w:p w14:paraId="4044672F" w14:textId="77777777" w:rsidR="00611A0B" w:rsidRDefault="002F1382">
      <w:pPr>
        <w:pStyle w:val="Heading1"/>
      </w:pPr>
      <w:r>
        <w:t>7. Common Mistakes Engineers Should Avoid</w:t>
      </w:r>
    </w:p>
    <w:p w14:paraId="1B3740DB" w14:textId="77777777" w:rsidR="00611A0B" w:rsidRDefault="002F1382">
      <w:pPr>
        <w:rPr>
          <w:rFonts w:hint="eastAsia"/>
        </w:rPr>
      </w:pPr>
      <w:r>
        <w:rPr>
          <w:b/>
          <w:color w:val="1F374F"/>
        </w:rPr>
        <w:t xml:space="preserve">Giving a highly technical answer to a simple question: </w:t>
      </w:r>
      <w:r>
        <w:t>Technical depth matters, but the first screen usually rewards clarity and relevance.</w:t>
      </w:r>
    </w:p>
    <w:p w14:paraId="31BFCFAD" w14:textId="77777777" w:rsidR="00611A0B" w:rsidRDefault="002F1382">
      <w:pPr>
        <w:rPr>
          <w:rFonts w:hint="eastAsia"/>
        </w:rPr>
      </w:pPr>
      <w:r>
        <w:rPr>
          <w:b/>
          <w:color w:val="1F374F"/>
        </w:rPr>
        <w:t xml:space="preserve">Reciting the entire resume: </w:t>
      </w:r>
      <w:r>
        <w:t>Prioritize the experience that matters for this position.</w:t>
      </w:r>
    </w:p>
    <w:p w14:paraId="268EE994" w14:textId="77777777" w:rsidR="00611A0B" w:rsidRDefault="002F1382">
      <w:pPr>
        <w:rPr>
          <w:rFonts w:hint="eastAsia"/>
        </w:rPr>
      </w:pPr>
      <w:r>
        <w:rPr>
          <w:b/>
          <w:color w:val="1F374F"/>
        </w:rPr>
        <w:t xml:space="preserve">Using unexplained engineering acronyms: </w:t>
      </w:r>
      <w:r>
        <w:t>Translate specialized language when speaking with a nontechnical recruiter.</w:t>
      </w:r>
    </w:p>
    <w:p w14:paraId="53A3A26A" w14:textId="77777777" w:rsidR="00611A0B" w:rsidRDefault="002F1382">
      <w:pPr>
        <w:rPr>
          <w:rFonts w:hint="eastAsia"/>
        </w:rPr>
      </w:pPr>
      <w:r>
        <w:rPr>
          <w:b/>
          <w:color w:val="1F374F"/>
        </w:rPr>
        <w:t xml:space="preserve">Speaking negatively about an employer or manager: </w:t>
      </w:r>
      <w:r>
        <w:t>Explain the situation professionally and redirect toward what you want next.</w:t>
      </w:r>
    </w:p>
    <w:p w14:paraId="479A9992" w14:textId="77777777" w:rsidR="00611A0B" w:rsidRDefault="002F1382">
      <w:pPr>
        <w:rPr>
          <w:rFonts w:hint="eastAsia"/>
        </w:rPr>
      </w:pPr>
      <w:r>
        <w:rPr>
          <w:b/>
          <w:color w:val="1F374F"/>
        </w:rPr>
        <w:t xml:space="preserve">Sounding uncertain about why you applied: </w:t>
      </w:r>
      <w:r>
        <w:t>Have a clear reason the role fits your career direction.</w:t>
      </w:r>
    </w:p>
    <w:p w14:paraId="11024072" w14:textId="77777777" w:rsidR="00611A0B" w:rsidRDefault="002F1382">
      <w:pPr>
        <w:rPr>
          <w:rFonts w:hint="eastAsia"/>
        </w:rPr>
      </w:pPr>
      <w:r>
        <w:rPr>
          <w:b/>
          <w:color w:val="1F374F"/>
        </w:rPr>
        <w:t xml:space="preserve">Asking only about salary, benefits, or remote work: </w:t>
      </w:r>
      <w:r>
        <w:t>Those topics matter, but your questions should also demonstrate interest in the work and organization.</w:t>
      </w:r>
    </w:p>
    <w:p w14:paraId="1E6F170E" w14:textId="77777777" w:rsidR="00611A0B" w:rsidRDefault="002F1382">
      <w:pPr>
        <w:rPr>
          <w:rFonts w:hint="eastAsia"/>
        </w:rPr>
      </w:pPr>
      <w:r>
        <w:rPr>
          <w:b/>
          <w:color w:val="1F374F"/>
        </w:rPr>
        <w:t xml:space="preserve">Failing to prepare for basic logistics: </w:t>
      </w:r>
      <w:r>
        <w:t>Know your availability, location constraints, travel tolerance, work authorization situation, and start-date considerations.</w:t>
      </w:r>
    </w:p>
    <w:p w14:paraId="26D42C0F" w14:textId="77777777" w:rsidR="00611A0B" w:rsidRDefault="002F1382">
      <w:pPr>
        <w:rPr>
          <w:rFonts w:hint="eastAsia"/>
        </w:rPr>
      </w:pPr>
      <w:r>
        <w:rPr>
          <w:b/>
          <w:color w:val="1F374F"/>
        </w:rPr>
        <w:lastRenderedPageBreak/>
        <w:t xml:space="preserve">Treating the call as unimportant: </w:t>
      </w:r>
      <w:r>
        <w:t>The recruiter's recommendation can determine whether the hiring manager ever sees you.</w:t>
      </w:r>
    </w:p>
    <w:p w14:paraId="34AB093A" w14:textId="77777777" w:rsidR="00611A0B" w:rsidRDefault="002F1382">
      <w:pPr>
        <w:pStyle w:val="Heading1"/>
      </w:pPr>
      <w:r>
        <w:t>8. Close the Call Well</w:t>
      </w:r>
    </w:p>
    <w:p w14:paraId="208DBE61" w14:textId="77777777" w:rsidR="00611A0B" w:rsidRDefault="002F1382">
      <w:pPr>
        <w:rPr>
          <w:rFonts w:hint="eastAsia"/>
        </w:rPr>
      </w:pPr>
      <w:r>
        <w:t>As the conversation ends, reinforce your interest if the opportunity still makes sense. You can briefly connect your background to what you learned during the call and ask about the next step.</w:t>
      </w:r>
    </w:p>
    <w:p w14:paraId="78CD4D93" w14:textId="77777777" w:rsidR="00611A0B" w:rsidRDefault="002F1382">
      <w:pPr>
        <w:rPr>
          <w:rFonts w:hint="eastAsia"/>
        </w:rPr>
      </w:pPr>
      <w:r>
        <w:t>"Based on what you have shared, the role sounds well aligned with my background in manufacturing improvement and cross-functional engineering projects. I would definitely be interested in continuing the conversation. What would the next step in the process be?"</w:t>
      </w:r>
    </w:p>
    <w:p w14:paraId="77260566" w14:textId="77777777" w:rsidR="00611A0B" w:rsidRDefault="002F1382">
      <w:pPr>
        <w:pStyle w:val="Heading1"/>
      </w:pPr>
      <w:r>
        <w:t>9. Follow Up After the Call</w:t>
      </w:r>
    </w:p>
    <w:p w14:paraId="08AA03C8" w14:textId="77777777" w:rsidR="00611A0B" w:rsidRDefault="002F1382">
      <w:pPr>
        <w:pStyle w:val="ListBullet"/>
        <w:rPr>
          <w:rFonts w:hint="eastAsia"/>
        </w:rPr>
      </w:pPr>
      <w:r>
        <w:t>Send a short thank-you message within 24 hours when you have the recruiter's contact information.</w:t>
      </w:r>
    </w:p>
    <w:p w14:paraId="7D5FCE85" w14:textId="77777777" w:rsidR="00611A0B" w:rsidRDefault="002F1382">
      <w:pPr>
        <w:pStyle w:val="ListBullet"/>
        <w:rPr>
          <w:rFonts w:hint="eastAsia"/>
        </w:rPr>
      </w:pPr>
      <w:r>
        <w:t>Reference one meaningful point from the conversation rather than sending a generic note.</w:t>
      </w:r>
    </w:p>
    <w:p w14:paraId="5F82AD5D" w14:textId="77777777" w:rsidR="00611A0B" w:rsidRDefault="002F1382">
      <w:pPr>
        <w:pStyle w:val="ListBullet"/>
        <w:rPr>
          <w:rFonts w:hint="eastAsia"/>
        </w:rPr>
      </w:pPr>
      <w:r>
        <w:t>Reconfirm interest if you want to continue.</w:t>
      </w:r>
    </w:p>
    <w:p w14:paraId="3341BC1A" w14:textId="77777777" w:rsidR="00611A0B" w:rsidRDefault="002F1382">
      <w:pPr>
        <w:pStyle w:val="ListBullet"/>
        <w:rPr>
          <w:rFonts w:hint="eastAsia"/>
        </w:rPr>
      </w:pPr>
      <w:r>
        <w:t>Record what you learned about the role, compensation range, hiring priorities, process, and next steps.</w:t>
      </w:r>
    </w:p>
    <w:p w14:paraId="7BD9F9D3" w14:textId="77777777" w:rsidR="00611A0B" w:rsidRDefault="002F1382">
      <w:pPr>
        <w:pStyle w:val="ListBullet"/>
        <w:rPr>
          <w:rFonts w:hint="eastAsia"/>
        </w:rPr>
      </w:pPr>
      <w:r>
        <w:t>Write down any question that caught you off guard so you can improve your answer before the next interview.</w:t>
      </w:r>
    </w:p>
    <w:p w14:paraId="7451FF52" w14:textId="77777777" w:rsidR="00611A0B" w:rsidRDefault="002F1382">
      <w:pPr>
        <w:pStyle w:val="Heading1"/>
      </w:pPr>
      <w:r>
        <w:t>10. Recruiter Screening Call Checklist</w:t>
      </w:r>
    </w:p>
    <w:p w14:paraId="08BCEDBF" w14:textId="77777777" w:rsidR="00611A0B" w:rsidRDefault="002F1382">
      <w:pPr>
        <w:rPr>
          <w:rFonts w:hint="eastAsia"/>
        </w:rPr>
      </w:pPr>
      <w:r>
        <w:t>☐</w:t>
      </w:r>
      <w:r>
        <w:t xml:space="preserve"> I reviewed the job description and identified the top requirements.</w:t>
      </w:r>
    </w:p>
    <w:p w14:paraId="52F95CBA" w14:textId="77777777" w:rsidR="00611A0B" w:rsidRDefault="002F1382">
      <w:pPr>
        <w:rPr>
          <w:rFonts w:hint="eastAsia"/>
        </w:rPr>
      </w:pPr>
      <w:r>
        <w:t>☐</w:t>
      </w:r>
      <w:r>
        <w:t xml:space="preserve"> I matched my experience to those requirements.</w:t>
      </w:r>
    </w:p>
    <w:p w14:paraId="43672915" w14:textId="77777777" w:rsidR="00611A0B" w:rsidRDefault="002F1382">
      <w:pPr>
        <w:rPr>
          <w:rFonts w:hint="eastAsia"/>
        </w:rPr>
      </w:pPr>
      <w:r>
        <w:t>☐</w:t>
      </w:r>
      <w:r>
        <w:t xml:space="preserve"> I can explain my background in about 60 seconds.</w:t>
      </w:r>
    </w:p>
    <w:p w14:paraId="679FD87A" w14:textId="77777777" w:rsidR="00611A0B" w:rsidRDefault="002F1382">
      <w:pPr>
        <w:rPr>
          <w:rFonts w:hint="eastAsia"/>
        </w:rPr>
      </w:pPr>
      <w:r>
        <w:t>☐</w:t>
      </w:r>
      <w:r>
        <w:t xml:space="preserve"> I have two or three quantified or specific accomplishments ready.</w:t>
      </w:r>
    </w:p>
    <w:p w14:paraId="7A40B5F4" w14:textId="77777777" w:rsidR="00611A0B" w:rsidRDefault="002F1382">
      <w:pPr>
        <w:rPr>
          <w:rFonts w:hint="eastAsia"/>
        </w:rPr>
      </w:pPr>
      <w:r>
        <w:t>☐</w:t>
      </w:r>
      <w:r>
        <w:t xml:space="preserve"> I researched the company and understand why I am interested.</w:t>
      </w:r>
    </w:p>
    <w:p w14:paraId="1F915897" w14:textId="77777777" w:rsidR="00611A0B" w:rsidRDefault="002F1382">
      <w:pPr>
        <w:rPr>
          <w:rFonts w:hint="eastAsia"/>
        </w:rPr>
      </w:pPr>
      <w:r>
        <w:t>☐</w:t>
      </w:r>
      <w:r>
        <w:t xml:space="preserve"> I prepared a positive explanation for why I am considering a change.</w:t>
      </w:r>
    </w:p>
    <w:p w14:paraId="26005194" w14:textId="77777777" w:rsidR="00611A0B" w:rsidRDefault="002F1382">
      <w:pPr>
        <w:rPr>
          <w:rFonts w:hint="eastAsia"/>
        </w:rPr>
      </w:pPr>
      <w:r>
        <w:t>☐</w:t>
      </w:r>
      <w:r>
        <w:t xml:space="preserve"> I know my compensation strategy and target range.</w:t>
      </w:r>
    </w:p>
    <w:p w14:paraId="7546617F" w14:textId="77777777" w:rsidR="00611A0B" w:rsidRDefault="002F1382">
      <w:pPr>
        <w:rPr>
          <w:rFonts w:hint="eastAsia"/>
        </w:rPr>
      </w:pPr>
      <w:r>
        <w:t>☐</w:t>
      </w:r>
      <w:r>
        <w:t xml:space="preserve"> I know my availability, location, travel, and start-date constraints.</w:t>
      </w:r>
    </w:p>
    <w:p w14:paraId="281730F6" w14:textId="77777777" w:rsidR="00611A0B" w:rsidRDefault="002F1382">
      <w:pPr>
        <w:rPr>
          <w:rFonts w:hint="eastAsia"/>
        </w:rPr>
      </w:pPr>
      <w:r>
        <w:t>☐</w:t>
      </w:r>
      <w:r>
        <w:t xml:space="preserve"> I prepared two to four thoughtful questions.</w:t>
      </w:r>
    </w:p>
    <w:p w14:paraId="1CBE0F88" w14:textId="77777777" w:rsidR="00611A0B" w:rsidRDefault="002F1382">
      <w:pPr>
        <w:rPr>
          <w:rFonts w:hint="eastAsia"/>
        </w:rPr>
      </w:pPr>
      <w:r>
        <w:t>☐</w:t>
      </w:r>
      <w:r>
        <w:t xml:space="preserve"> I have my resume, job description, and notes available for the call.</w:t>
      </w:r>
    </w:p>
    <w:p w14:paraId="426696CB" w14:textId="77777777" w:rsidR="00611A0B" w:rsidRDefault="002F1382">
      <w:pPr>
        <w:rPr>
          <w:rFonts w:hint="eastAsia"/>
        </w:rPr>
      </w:pPr>
      <w:r>
        <w:t>☐</w:t>
      </w:r>
      <w:r>
        <w:t xml:space="preserve"> I am taking the call from a quiet location with a reliable connection.</w:t>
      </w:r>
    </w:p>
    <w:p w14:paraId="74B3C109" w14:textId="77777777" w:rsidR="00611A0B" w:rsidRDefault="002F1382">
      <w:pPr>
        <w:rPr>
          <w:rFonts w:hint="eastAsia"/>
        </w:rPr>
      </w:pPr>
      <w:r>
        <w:t>☐</w:t>
      </w:r>
      <w:r>
        <w:t xml:space="preserve"> I know how I will close the conversation and ask about next steps.</w:t>
      </w:r>
    </w:p>
    <w:p w14:paraId="67140DAF" w14:textId="77777777" w:rsidR="0068316F" w:rsidRDefault="0068316F">
      <w:pPr>
        <w:pStyle w:val="Heading1"/>
      </w:pPr>
    </w:p>
    <w:p w14:paraId="515F89C8" w14:textId="77777777" w:rsidR="0068316F" w:rsidRDefault="0068316F">
      <w:pPr>
        <w:pStyle w:val="Heading1"/>
      </w:pPr>
    </w:p>
    <w:p w14:paraId="78B3ECCA" w14:textId="77777777" w:rsidR="0068316F" w:rsidRDefault="0068316F" w:rsidP="0068316F"/>
    <w:p w14:paraId="10BCD5BB" w14:textId="37601F21" w:rsidR="0068316F" w:rsidRPr="0068316F" w:rsidRDefault="0068316F" w:rsidP="0068316F">
      <w:r>
        <w:br/>
      </w:r>
    </w:p>
    <w:p w14:paraId="2F016790" w14:textId="7D9717AA" w:rsidR="00611A0B" w:rsidRDefault="0068316F">
      <w:pPr>
        <w:pStyle w:val="Heading1"/>
      </w:pPr>
      <w:r>
        <w:lastRenderedPageBreak/>
        <w:br/>
      </w:r>
      <w:r w:rsidR="002F1382">
        <w:t>11. Quick Preparation Worksheet</w:t>
      </w:r>
    </w:p>
    <w:p w14:paraId="63EECB5D" w14:textId="77777777" w:rsidR="00611A0B" w:rsidRDefault="002F1382">
      <w:pPr>
        <w:spacing w:after="160"/>
        <w:rPr>
          <w:rFonts w:hint="eastAsia"/>
        </w:rPr>
      </w:pPr>
      <w:r>
        <w:rPr>
          <w:b/>
          <w:color w:val="1F374F"/>
        </w:rPr>
        <w:t>Role / Company:</w:t>
      </w:r>
    </w:p>
    <w:p w14:paraId="5AFC96A2" w14:textId="77777777" w:rsidR="00611A0B" w:rsidRDefault="002F1382">
      <w:pPr>
        <w:spacing w:after="160"/>
        <w:rPr>
          <w:rFonts w:hint="eastAsia"/>
        </w:rPr>
      </w:pPr>
      <w:r>
        <w:rPr>
          <w:b/>
          <w:color w:val="1F374F"/>
        </w:rPr>
        <w:t>Recruiter / Contact:</w:t>
      </w:r>
    </w:p>
    <w:p w14:paraId="272BBB9D" w14:textId="77777777" w:rsidR="00611A0B" w:rsidRDefault="002F1382">
      <w:pPr>
        <w:spacing w:after="160"/>
        <w:rPr>
          <w:rFonts w:hint="eastAsia"/>
        </w:rPr>
      </w:pPr>
      <w:r>
        <w:rPr>
          <w:b/>
          <w:color w:val="1F374F"/>
        </w:rPr>
        <w:t>Date / Time:</w:t>
      </w:r>
    </w:p>
    <w:p w14:paraId="53C94C0D" w14:textId="77777777" w:rsidR="00611A0B" w:rsidRDefault="002F1382">
      <w:pPr>
        <w:spacing w:after="160"/>
        <w:rPr>
          <w:rFonts w:hint="eastAsia"/>
        </w:rPr>
      </w:pPr>
      <w:r>
        <w:rPr>
          <w:b/>
          <w:color w:val="1F374F"/>
        </w:rPr>
        <w:t>Top 3 requirements:</w:t>
      </w:r>
    </w:p>
    <w:p w14:paraId="6C777CA4" w14:textId="77777777" w:rsidR="00611A0B" w:rsidRDefault="002F1382">
      <w:pPr>
        <w:rPr>
          <w:rFonts w:hint="eastAsia"/>
        </w:rPr>
      </w:pPr>
      <w:r>
        <w:rPr>
          <w:b/>
          <w:color w:val="1F374F"/>
        </w:rPr>
        <w:t>1.</w:t>
      </w:r>
    </w:p>
    <w:p w14:paraId="3EF58B53" w14:textId="77777777" w:rsidR="00611A0B" w:rsidRDefault="002F1382">
      <w:pPr>
        <w:rPr>
          <w:rFonts w:hint="eastAsia"/>
        </w:rPr>
      </w:pPr>
      <w:r>
        <w:rPr>
          <w:b/>
          <w:color w:val="1F374F"/>
        </w:rPr>
        <w:t>2.</w:t>
      </w:r>
    </w:p>
    <w:p w14:paraId="6CEED0C8" w14:textId="77777777" w:rsidR="00611A0B" w:rsidRDefault="002F1382">
      <w:pPr>
        <w:rPr>
          <w:rFonts w:hint="eastAsia"/>
        </w:rPr>
      </w:pPr>
      <w:r>
        <w:rPr>
          <w:b/>
          <w:color w:val="1F374F"/>
        </w:rPr>
        <w:t>3.</w:t>
      </w:r>
    </w:p>
    <w:p w14:paraId="20CC7C7F" w14:textId="77777777" w:rsidR="00611A0B" w:rsidRDefault="002F1382">
      <w:pPr>
        <w:spacing w:after="160"/>
        <w:rPr>
          <w:rFonts w:hint="eastAsia"/>
        </w:rPr>
      </w:pPr>
      <w:r>
        <w:rPr>
          <w:b/>
          <w:color w:val="1F374F"/>
        </w:rPr>
        <w:t>My 60-second introduction:</w:t>
      </w:r>
    </w:p>
    <w:p w14:paraId="5FD0E715" w14:textId="77777777" w:rsidR="00611A0B" w:rsidRDefault="002F1382">
      <w:pPr>
        <w:spacing w:after="160"/>
        <w:rPr>
          <w:rFonts w:hint="eastAsia"/>
        </w:rPr>
      </w:pPr>
      <w:r>
        <w:rPr>
          <w:b/>
          <w:color w:val="1F374F"/>
        </w:rPr>
        <w:t>My strongest relevant accomplishment:</w:t>
      </w:r>
    </w:p>
    <w:p w14:paraId="6C3DED63" w14:textId="77777777" w:rsidR="00611A0B" w:rsidRDefault="002F1382">
      <w:pPr>
        <w:spacing w:after="160"/>
        <w:rPr>
          <w:rFonts w:hint="eastAsia"/>
        </w:rPr>
      </w:pPr>
      <w:r>
        <w:rPr>
          <w:b/>
          <w:color w:val="1F374F"/>
        </w:rPr>
        <w:t>Why I am interested in this role:</w:t>
      </w:r>
    </w:p>
    <w:p w14:paraId="1EC8EA39" w14:textId="77777777" w:rsidR="00611A0B" w:rsidRDefault="002F1382">
      <w:pPr>
        <w:spacing w:after="160"/>
        <w:rPr>
          <w:rFonts w:hint="eastAsia"/>
        </w:rPr>
      </w:pPr>
      <w:r>
        <w:rPr>
          <w:b/>
          <w:color w:val="1F374F"/>
        </w:rPr>
        <w:t>Why I am considering a change:</w:t>
      </w:r>
    </w:p>
    <w:p w14:paraId="1CCE5EE8" w14:textId="77777777" w:rsidR="00611A0B" w:rsidRDefault="002F1382">
      <w:pPr>
        <w:spacing w:after="160"/>
        <w:rPr>
          <w:rFonts w:hint="eastAsia"/>
        </w:rPr>
      </w:pPr>
      <w:r>
        <w:rPr>
          <w:b/>
          <w:color w:val="1F374F"/>
        </w:rPr>
        <w:t>Compensation range / strategy:</w:t>
      </w:r>
    </w:p>
    <w:p w14:paraId="341BA7B9" w14:textId="77777777" w:rsidR="00611A0B" w:rsidRDefault="002F1382">
      <w:pPr>
        <w:spacing w:after="160"/>
        <w:rPr>
          <w:rFonts w:hint="eastAsia"/>
        </w:rPr>
      </w:pPr>
      <w:r>
        <w:rPr>
          <w:b/>
          <w:color w:val="1F374F"/>
        </w:rPr>
        <w:t>Questions I will ask:</w:t>
      </w:r>
    </w:p>
    <w:p w14:paraId="23FE3BF3" w14:textId="77777777" w:rsidR="00611A0B" w:rsidRDefault="002F1382">
      <w:pPr>
        <w:rPr>
          <w:rFonts w:hint="eastAsia"/>
        </w:rPr>
      </w:pPr>
      <w:r>
        <w:rPr>
          <w:b/>
          <w:color w:val="1F374F"/>
        </w:rPr>
        <w:t>1.</w:t>
      </w:r>
    </w:p>
    <w:p w14:paraId="6B4EA7A6" w14:textId="77777777" w:rsidR="00611A0B" w:rsidRDefault="002F1382">
      <w:pPr>
        <w:rPr>
          <w:rFonts w:hint="eastAsia"/>
        </w:rPr>
      </w:pPr>
      <w:r>
        <w:rPr>
          <w:b/>
          <w:color w:val="1F374F"/>
        </w:rPr>
        <w:t>2.</w:t>
      </w:r>
    </w:p>
    <w:p w14:paraId="43828B5B" w14:textId="77777777" w:rsidR="00611A0B" w:rsidRDefault="002F1382">
      <w:pPr>
        <w:rPr>
          <w:rFonts w:hint="eastAsia"/>
        </w:rPr>
      </w:pPr>
      <w:r>
        <w:rPr>
          <w:b/>
          <w:color w:val="1F374F"/>
        </w:rPr>
        <w:t>3.</w:t>
      </w:r>
    </w:p>
    <w:p w14:paraId="02290C3C" w14:textId="77777777" w:rsidR="00611A0B" w:rsidRDefault="002F1382">
      <w:pPr>
        <w:spacing w:after="160"/>
        <w:rPr>
          <w:rFonts w:hint="eastAsia"/>
        </w:rPr>
      </w:pPr>
      <w:r>
        <w:rPr>
          <w:b/>
          <w:color w:val="1F374F"/>
        </w:rPr>
        <w:t>Notes / next steps:</w:t>
      </w:r>
    </w:p>
    <w:p w14:paraId="7BC71C08" w14:textId="77777777" w:rsidR="00611A0B" w:rsidRDefault="002F1382">
      <w:pPr>
        <w:pStyle w:val="Heading1"/>
      </w:pPr>
      <w:r>
        <w:t>Final Perspective</w:t>
      </w:r>
    </w:p>
    <w:p w14:paraId="208B4EA1" w14:textId="77777777" w:rsidR="00611A0B" w:rsidRDefault="002F1382">
      <w:pPr>
        <w:rPr>
          <w:rFonts w:hint="eastAsia"/>
        </w:rPr>
      </w:pPr>
      <w:r>
        <w:t>The recruiter screen is your first opportunity to demonstrate that you can communicate your engineering value clearly to someone outside your immediate technical environment. Preparation does not mean memorizing scripts. It means knowing your story, understanding the opportunity, selecting the evidence that matters, and communicating it with clarity and confidence.</w:t>
      </w:r>
    </w:p>
    <w:p w14:paraId="1B543A4D" w14:textId="77777777" w:rsidR="00611A0B" w:rsidRDefault="002F1382">
      <w:pPr>
        <w:pStyle w:val="CAPCallout"/>
        <w:rPr>
          <w:rFonts w:hint="eastAsia"/>
        </w:rPr>
      </w:pPr>
      <w:r>
        <w:rPr>
          <w:b/>
        </w:rPr>
        <w:t xml:space="preserve">Remember: </w:t>
      </w:r>
      <w:r>
        <w:t>Your objective is not to say everything. It is to give the recruiter enough relevant evidence and confidence to move you to the next conversation.</w:t>
      </w:r>
    </w:p>
    <w:p w14:paraId="094D5E37" w14:textId="77777777" w:rsidR="00611A0B" w:rsidRDefault="00611A0B">
      <w:pPr>
        <w:rPr>
          <w:rFonts w:hint="eastAsia"/>
        </w:rPr>
      </w:pPr>
    </w:p>
    <w:p w14:paraId="782406F8" w14:textId="2EF46B52" w:rsidR="00611A0B" w:rsidRDefault="00B40CBB">
      <w:pPr>
        <w:jc w:val="center"/>
        <w:rPr>
          <w:rFonts w:hint="eastAsia"/>
        </w:rPr>
      </w:pPr>
      <w:r>
        <w:rPr>
          <w:b/>
          <w:color w:val="1F374F"/>
          <w:sz w:val="20"/>
        </w:rPr>
        <w:br/>
      </w:r>
      <w:r>
        <w:rPr>
          <w:b/>
          <w:color w:val="1F374F"/>
          <w:sz w:val="20"/>
        </w:rPr>
        <w:br/>
      </w:r>
      <w:r>
        <w:rPr>
          <w:b/>
          <w:color w:val="1F374F"/>
          <w:sz w:val="20"/>
        </w:rPr>
        <w:br/>
      </w:r>
      <w:r>
        <w:rPr>
          <w:b/>
          <w:color w:val="1F374F"/>
          <w:sz w:val="20"/>
        </w:rPr>
        <w:br/>
      </w:r>
      <w:r>
        <w:rPr>
          <w:b/>
          <w:color w:val="1F374F"/>
          <w:sz w:val="20"/>
        </w:rPr>
        <w:br/>
      </w:r>
      <w:r>
        <w:rPr>
          <w:b/>
          <w:color w:val="1F374F"/>
          <w:sz w:val="20"/>
        </w:rPr>
        <w:br/>
      </w:r>
      <w:r w:rsidR="002F1382">
        <w:rPr>
          <w:b/>
          <w:color w:val="1F374F"/>
          <w:sz w:val="20"/>
        </w:rPr>
        <w:t>Career &amp; Leadership Accelerator for Engineers™</w:t>
      </w:r>
      <w:r w:rsidR="002F1382">
        <w:rPr>
          <w:b/>
          <w:color w:val="1F374F"/>
          <w:sz w:val="20"/>
        </w:rPr>
        <w:br/>
        <w:t>Career Accelerator Program™</w:t>
      </w:r>
    </w:p>
    <w:sectPr w:rsidR="00611A0B"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CF64" w14:textId="77777777" w:rsidR="002F1382" w:rsidRDefault="002F1382">
      <w:pPr>
        <w:spacing w:after="0" w:line="240" w:lineRule="auto"/>
        <w:rPr>
          <w:rFonts w:hint="eastAsia"/>
        </w:rPr>
      </w:pPr>
      <w:r>
        <w:separator/>
      </w:r>
    </w:p>
  </w:endnote>
  <w:endnote w:type="continuationSeparator" w:id="0">
    <w:p w14:paraId="54362A16" w14:textId="77777777" w:rsidR="002F1382" w:rsidRDefault="002F138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55D9" w14:textId="77777777" w:rsidR="00611A0B" w:rsidRDefault="002F1382">
    <w:pPr>
      <w:pStyle w:val="Footer"/>
      <w:jc w:val="center"/>
      <w:rPr>
        <w:rFonts w:hint="eastAsia"/>
      </w:rPr>
    </w:pPr>
    <w:r>
      <w:rPr>
        <w:color w:val="5A5A5A"/>
        <w:sz w:val="16"/>
      </w:rPr>
      <w:t>Career Accelerator Program</w:t>
    </w:r>
    <w:proofErr w:type="gramStart"/>
    <w:r>
      <w:rPr>
        <w:color w:val="5A5A5A"/>
        <w:sz w:val="16"/>
      </w:rPr>
      <w:t>™  |</w:t>
    </w:r>
    <w:proofErr w:type="gramEnd"/>
    <w:r>
      <w:rPr>
        <w:color w:val="5A5A5A"/>
        <w:sz w:val="16"/>
      </w:rPr>
      <w:t xml:space="preserve">  Recruiter Screening Call 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6F37E" w14:textId="77777777" w:rsidR="002F1382" w:rsidRDefault="002F1382">
      <w:pPr>
        <w:spacing w:after="0" w:line="240" w:lineRule="auto"/>
        <w:rPr>
          <w:rFonts w:hint="eastAsia"/>
        </w:rPr>
      </w:pPr>
      <w:r>
        <w:separator/>
      </w:r>
    </w:p>
  </w:footnote>
  <w:footnote w:type="continuationSeparator" w:id="0">
    <w:p w14:paraId="587E9222" w14:textId="77777777" w:rsidR="002F1382" w:rsidRDefault="002F138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1ADA" w14:textId="77777777" w:rsidR="00611A0B" w:rsidRDefault="002F1382">
    <w:pPr>
      <w:pStyle w:val="Header"/>
      <w:jc w:val="center"/>
      <w:rPr>
        <w:rFonts w:hint="eastAsia"/>
      </w:rPr>
    </w:pPr>
    <w:r>
      <w:rPr>
        <w:b/>
        <w:color w:val="2F5496"/>
        <w:sz w:val="17"/>
      </w:rPr>
      <w:t>CAREER &amp; LEADERSHIP ACCELERATOR FOR ENGINEERS™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9496201">
    <w:abstractNumId w:val="8"/>
  </w:num>
  <w:num w:numId="2" w16cid:durableId="2436060">
    <w:abstractNumId w:val="6"/>
  </w:num>
  <w:num w:numId="3" w16cid:durableId="395976536">
    <w:abstractNumId w:val="5"/>
  </w:num>
  <w:num w:numId="4" w16cid:durableId="628247890">
    <w:abstractNumId w:val="4"/>
  </w:num>
  <w:num w:numId="5" w16cid:durableId="629634559">
    <w:abstractNumId w:val="7"/>
  </w:num>
  <w:num w:numId="6" w16cid:durableId="1450707599">
    <w:abstractNumId w:val="3"/>
  </w:num>
  <w:num w:numId="7" w16cid:durableId="510754497">
    <w:abstractNumId w:val="2"/>
  </w:num>
  <w:num w:numId="8" w16cid:durableId="1692298419">
    <w:abstractNumId w:val="1"/>
  </w:num>
  <w:num w:numId="9" w16cid:durableId="1725449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1382"/>
    <w:rsid w:val="00326F90"/>
    <w:rsid w:val="00611A0B"/>
    <w:rsid w:val="0068316F"/>
    <w:rsid w:val="00AA1D8D"/>
    <w:rsid w:val="00B40CBB"/>
    <w:rsid w:val="00B47730"/>
    <w:rsid w:val="00CB0664"/>
    <w:rsid w:val="00EE1D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E5229B"/>
  <w14:defaultImageDpi w14:val="300"/>
  <w15:docId w15:val="{66F232C4-CAE8-468E-A920-D6270386D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F374F"/>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2F5496"/>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374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PCallout">
    <w:name w:val="CAP Callout"/>
    <w:pPr>
      <w:spacing w:before="100" w:after="140"/>
      <w:ind w:left="288" w:right="288"/>
    </w:pPr>
    <w:rPr>
      <w:rFonts w:ascii="Aptos" w:hAnsi="Aptos"/>
      <w:i/>
      <w:color w:val="1F374F"/>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1642</Words>
  <Characters>9362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Earl Lad Victorino Geonanga</cp:lastModifiedBy>
  <cp:revision>3</cp:revision>
  <dcterms:created xsi:type="dcterms:W3CDTF">2026-08-31T17:06:00Z</dcterms:created>
  <dcterms:modified xsi:type="dcterms:W3CDTF">2026-08-31T17:07:00Z</dcterms:modified>
  <cp:category/>
</cp:coreProperties>
</file>